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F" w:rsidRPr="00520F2A" w:rsidRDefault="003231FF" w:rsidP="00520F2A">
      <w:pPr>
        <w:spacing w:after="600"/>
        <w:ind w:firstLine="509"/>
        <w:jc w:val="center"/>
        <w:rPr>
          <w:rFonts w:ascii="AAA GoldenLotus" w:hAnsi="AAA GoldenLotus" w:cs="AAA GoldenLotus"/>
          <w:b/>
          <w:bCs/>
          <w:color w:val="14171A"/>
          <w:spacing w:val="4"/>
          <w:sz w:val="36"/>
          <w:szCs w:val="36"/>
          <w:shd w:val="clear" w:color="auto" w:fill="FFFFFF"/>
          <w:rtl/>
        </w:rPr>
      </w:pPr>
      <w:r w:rsidRPr="00520F2A">
        <w:rPr>
          <w:rFonts w:ascii="AAA GoldenLotus" w:hAnsi="AAA GoldenLotus" w:cs="AAA GoldenLotu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الجواب عن الا</w:t>
      </w:r>
      <w:bookmarkStart w:id="0" w:name="_GoBack"/>
      <w:bookmarkEnd w:id="0"/>
      <w:r w:rsidRPr="00520F2A">
        <w:rPr>
          <w:rFonts w:ascii="AAA GoldenLotus" w:hAnsi="AAA GoldenLotus" w:cs="AAA GoldenLotu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ستدلال على مشروعية المولد</w:t>
      </w:r>
      <w:r w:rsidR="00520F2A" w:rsidRPr="00520F2A">
        <w:rPr>
          <w:rFonts w:ascii="AAA GoldenLotus" w:hAnsi="AAA GoldenLotus" w:cs="AAA GoldenLotus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النبوي</w:t>
      </w:r>
      <w:r w:rsidRPr="00520F2A">
        <w:rPr>
          <w:rFonts w:ascii="AAA GoldenLotus" w:hAnsi="AAA GoldenLotus" w:cs="AAA GoldenLotu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بحديث صوم الاثنين</w:t>
      </w:r>
    </w:p>
    <w:p w:rsidR="003231FF" w:rsidRDefault="003231FF" w:rsidP="00520F2A">
      <w:pPr>
        <w:spacing w:after="120"/>
        <w:ind w:firstLine="509"/>
        <w:jc w:val="both"/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الحمد لله رب العالمين، وصلى الله وسلم على سيد ولد آدم نبينا محمد، وعلى </w:t>
      </w:r>
      <w:proofErr w:type="spellStart"/>
      <w:r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آله</w:t>
      </w:r>
      <w:proofErr w:type="spellEnd"/>
      <w:r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وصحبه أجمعين، أما بعد:</w:t>
      </w:r>
    </w:p>
    <w:p w:rsidR="003231FF" w:rsidRPr="003231FF" w:rsidRDefault="003231FF" w:rsidP="00520F2A">
      <w:pPr>
        <w:spacing w:after="0"/>
        <w:ind w:firstLine="509"/>
        <w:jc w:val="both"/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فقد 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قال بعضهم: دليلنا على </w:t>
      </w:r>
      <w:r w:rsidR="00A7447A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مشروعية 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الاحتفال </w:t>
      </w:r>
      <w:r w:rsidRPr="003231FF">
        <w:rPr>
          <w:rFonts w:ascii="Traditional Arabic" w:hAnsi="Traditional Arabic" w:cs="Traditional Arabic"/>
          <w:b/>
          <w:bCs/>
          <w:spacing w:val="4"/>
          <w:sz w:val="36"/>
          <w:szCs w:val="36"/>
          <w:shd w:val="clear" w:color="auto" w:fill="FFFFFF"/>
          <w:rtl/>
        </w:rPr>
        <w:t>بـ</w:t>
      </w:r>
      <w:hyperlink r:id="rId7" w:history="1">
        <w:r w:rsidRPr="003231FF">
          <w:rPr>
            <w:rStyle w:val="Hyperlink"/>
            <w:rFonts w:ascii="Traditional Arabic" w:hAnsi="Traditional Arabic" w:cs="Traditional Arabic"/>
            <w:b/>
            <w:bCs/>
            <w:color w:val="auto"/>
            <w:spacing w:val="4"/>
            <w:sz w:val="36"/>
            <w:szCs w:val="36"/>
            <w:u w:val="none"/>
            <w:shd w:val="clear" w:color="auto" w:fill="FFFFFF"/>
            <w:rtl/>
          </w:rPr>
          <w:t>المولد</w:t>
        </w:r>
        <w:r>
          <w:rPr>
            <w:rStyle w:val="Hyperlink"/>
            <w:rFonts w:ascii="Traditional Arabic" w:hAnsi="Traditional Arabic" w:cs="Traditional Arabic" w:hint="cs"/>
            <w:b/>
            <w:bCs/>
            <w:color w:val="auto"/>
            <w:spacing w:val="4"/>
            <w:sz w:val="36"/>
            <w:szCs w:val="36"/>
            <w:u w:val="none"/>
            <w:shd w:val="clear" w:color="auto" w:fill="FFFFFF"/>
            <w:rtl/>
          </w:rPr>
          <w:t xml:space="preserve"> </w:t>
        </w:r>
        <w:r w:rsidRPr="003231FF">
          <w:rPr>
            <w:rStyle w:val="Hyperlink"/>
            <w:rFonts w:ascii="Traditional Arabic" w:hAnsi="Traditional Arabic" w:cs="Traditional Arabic"/>
            <w:b/>
            <w:bCs/>
            <w:color w:val="auto"/>
            <w:spacing w:val="4"/>
            <w:sz w:val="36"/>
            <w:szCs w:val="36"/>
            <w:u w:val="none"/>
            <w:shd w:val="clear" w:color="auto" w:fill="FFFFFF"/>
            <w:rtl/>
          </w:rPr>
          <w:t>النبوي</w:t>
        </w:r>
      </w:hyperlink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</w:rPr>
        <w:t>: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قوله </w:t>
      </w:r>
      <w:r w:rsidRPr="003231FF">
        <w:rPr>
          <w:rFonts w:ascii="Arial Unicode MS" w:hAnsi="Arial Unicode MS" w:cs="Arial Unicode MS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ﷺ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عن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صوم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يوم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الاثنين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: (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ذاك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يوم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ولدت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فيه،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ويوم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بُعثت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-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أو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أ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ُ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نزل علي- فيه)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أخرجه مسلم</w:t>
      </w:r>
      <w:r w:rsidR="00A7447A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.</w:t>
      </w:r>
    </w:p>
    <w:p w:rsidR="003231FF" w:rsidRPr="003231FF" w:rsidRDefault="003231FF" w:rsidP="00520F2A">
      <w:pPr>
        <w:spacing w:after="0"/>
        <w:ind w:firstLine="509"/>
        <w:jc w:val="both"/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</w:pP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وهذا من أغرب الاستدلالات</w:t>
      </w:r>
      <w:r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</w:rPr>
        <w:t>!</w:t>
      </w:r>
    </w:p>
    <w:p w:rsidR="00351CD6" w:rsidRPr="003231FF" w:rsidRDefault="00A7447A" w:rsidP="00520F2A">
      <w:pPr>
        <w:spacing w:after="120"/>
        <w:ind w:firstLine="509"/>
        <w:jc w:val="both"/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ف</w:t>
      </w:r>
      <w:r w:rsidR="003231FF"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أولا: الحديث يقرر فيه </w:t>
      </w:r>
      <w:r w:rsidR="003231FF" w:rsidRPr="003231FF">
        <w:rPr>
          <w:rFonts w:ascii="Arial Unicode MS" w:hAnsi="Arial Unicode MS" w:cs="Arial Unicode MS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ﷺ</w:t>
      </w:r>
      <w:r w:rsidR="003231FF"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: </w:t>
      </w:r>
      <w:r w:rsid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(</w:t>
      </w:r>
      <w:r w:rsidR="003231FF" w:rsidRP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الصوم</w:t>
      </w:r>
      <w:r w:rsid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)،</w:t>
      </w:r>
      <w:r w:rsidR="003231FF"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وهم يقررون: </w:t>
      </w:r>
      <w:r w:rsid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(</w:t>
      </w:r>
      <w:r w:rsid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احتفال</w:t>
      </w:r>
      <w:r w:rsidR="003231FF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ا) </w:t>
      </w:r>
      <w:r w:rsidR="00520F2A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فيه أشياء كثيرة</w:t>
      </w:r>
      <w:r w:rsidR="00520F2A"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، </w:t>
      </w:r>
      <w:r w:rsidR="003231FF"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ليس منها الصوم</w:t>
      </w:r>
      <w:r w:rsid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</w:rPr>
        <w:t>!</w:t>
      </w:r>
      <w:r>
        <w:rPr>
          <w:rFonts w:ascii="Traditional Arabic" w:hAnsi="Traditional Arabic" w:cs="Traditional Arabic" w:hint="cs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 xml:space="preserve"> </w:t>
      </w:r>
      <w:r w:rsidR="003231FF"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فأين هذا من هذا؟</w:t>
      </w:r>
      <w:r w:rsidR="003231FF"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</w:rPr>
        <w:t>!</w:t>
      </w:r>
    </w:p>
    <w:p w:rsidR="003231FF" w:rsidRPr="00A7447A" w:rsidRDefault="003231FF" w:rsidP="00520F2A">
      <w:pPr>
        <w:spacing w:after="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ثانيا: الحديث في صوم يوم 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الاثنين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كل أسبوع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وهم يقولون باحتفال في يوم 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 عشر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ربيع الأول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 عام!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7447A"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  <w:rtl/>
        </w:rPr>
        <w:t>فأين هذا من هذا؟</w:t>
      </w:r>
      <w:r w:rsidR="00A7447A" w:rsidRPr="003231FF">
        <w:rPr>
          <w:rFonts w:ascii="Traditional Arabic" w:hAnsi="Traditional Arabic" w:cs="Traditional Arabic"/>
          <w:b/>
          <w:bCs/>
          <w:color w:val="14171A"/>
          <w:spacing w:val="4"/>
          <w:sz w:val="36"/>
          <w:szCs w:val="36"/>
          <w:shd w:val="clear" w:color="auto" w:fill="FFFFFF"/>
        </w:rPr>
        <w:t>!</w:t>
      </w:r>
    </w:p>
    <w:p w:rsidR="003231FF" w:rsidRPr="003231FF" w:rsidRDefault="003231FF" w:rsidP="00520F2A">
      <w:pPr>
        <w:spacing w:after="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لسان حالهم في هذا الاستدلال العجيب: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كما أن لرسول الله </w:t>
      </w:r>
      <w:r w:rsidRPr="003231FF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(يشرع) حكما 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محددا بوقت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معين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فنحن 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أيضا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لنا أن (نشرع) 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حكما 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محددا بوقت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معين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:rsidR="003231FF" w:rsidRPr="003231FF" w:rsidRDefault="00A7447A" w:rsidP="00520F2A">
      <w:pPr>
        <w:spacing w:after="12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أي: 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كأنهم يقولون: النبي </w:t>
      </w:r>
      <w:r w:rsidR="003231FF" w:rsidRPr="003231FF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سنّ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صوم الاثنين لأنه يوم مولده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فنحن نجعل احتفالا في يوم آخر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(12/ربيع1)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لهذا السبب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فله </w:t>
      </w:r>
      <w:r w:rsidR="003231FF" w:rsidRPr="003231FF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د، ولنا أن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د!</w:t>
      </w:r>
    </w:p>
    <w:p w:rsidR="003231FF" w:rsidRPr="003231FF" w:rsidRDefault="003231FF" w:rsidP="00520F2A">
      <w:pPr>
        <w:spacing w:after="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ثالثا: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كأنهم يقولون -أيضا-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كما أن للنبي </w:t>
      </w:r>
      <w:r w:rsidRPr="003231FF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يحدد عملا بسبب يوم مولده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فلنا أن نحدد عملا -أو أعمالا- لهذا السبب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:rsidR="003231FF" w:rsidRPr="003231FF" w:rsidRDefault="003231FF" w:rsidP="00520F2A">
      <w:pPr>
        <w:spacing w:after="12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مضارعة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للتشريع أخرى .. 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شعروا أو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يشعروا!</w:t>
      </w:r>
    </w:p>
    <w:p w:rsidR="00A7447A" w:rsidRDefault="003231FF" w:rsidP="00520F2A">
      <w:pPr>
        <w:spacing w:after="0"/>
        <w:ind w:firstLine="509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رابعا: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لو أن شخصا قال: لأجل أن يوم الاثنين يوم مولده فسأصلي ١٠ ركعات!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فلا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يختلف العلماء أن فعله بدعة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إذ الواجب الوقوف مع النص بلا زيادة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تغيير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3231FF" w:rsidRPr="003231FF" w:rsidRDefault="003231FF" w:rsidP="00520F2A">
      <w:pPr>
        <w:spacing w:after="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فالنبي</w:t>
      </w:r>
      <w:r w:rsidRPr="003231FF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proofErr w:type="spellEnd"/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غ عن ربه حكما يكون في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يوم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الاثنين 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وهو الصوم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وإن كان سببه كونه يوم مولده ويوم مبعثه-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فكيف بتحديد يوم آخر، بأعمال أخرى؟</w:t>
      </w:r>
    </w:p>
    <w:p w:rsidR="003231FF" w:rsidRPr="003231FF" w:rsidRDefault="003231FF" w:rsidP="00520F2A">
      <w:pPr>
        <w:spacing w:after="12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أأنتم أعلم أم الله</w:t>
      </w:r>
      <w:r w:rsidR="00A74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</w:p>
    <w:p w:rsidR="003231FF" w:rsidRPr="003231FF" w:rsidRDefault="003231FF" w:rsidP="00520F2A">
      <w:pPr>
        <w:spacing w:after="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خامسا وأخيرا: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إذا كنتم فرحين -حقا- بمولده </w:t>
      </w:r>
      <w:r w:rsidRPr="003231FF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3231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فلمَ لا تكتفون بما جاء في السنة: 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صوم يوم الاثنين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3231FF" w:rsidRDefault="003231FF" w:rsidP="0026200F">
      <w:pPr>
        <w:spacing w:after="0"/>
        <w:ind w:firstLine="509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أم أنكم ترون أن ما جاء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به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نة ناقص غير كافٍ؟</w:t>
      </w:r>
    </w:p>
    <w:p w:rsidR="0026200F" w:rsidRPr="003231FF" w:rsidRDefault="0026200F" w:rsidP="0026200F">
      <w:pPr>
        <w:spacing w:after="240"/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فأيُّ خذلانٍ بعد هذا!</w:t>
      </w:r>
    </w:p>
    <w:p w:rsidR="003231FF" w:rsidRPr="003231FF" w:rsidRDefault="00A7447A" w:rsidP="00520F2A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والخلاصة</w:t>
      </w:r>
      <w:r w:rsidR="003231FF"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الحديث ليس لهم فيه مستمسك؛ بل هو حجة عليهم لا لهم</w:t>
      </w:r>
      <w:r w:rsidR="002620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3231FF" w:rsidRDefault="003231FF" w:rsidP="0026200F">
      <w:pPr>
        <w:spacing w:after="0"/>
        <w:ind w:firstLine="509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3231FF">
        <w:rPr>
          <w:rFonts w:ascii="Traditional Arabic" w:hAnsi="Traditional Arabic" w:cs="Traditional Arabic"/>
          <w:b/>
          <w:bCs/>
          <w:sz w:val="36"/>
          <w:szCs w:val="36"/>
          <w:rtl/>
        </w:rPr>
        <w:t>أسأل الله أن يهدينا إلى الرشد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620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وأن يعيذنا من الإحداث في دينه، </w:t>
      </w:r>
      <w:r w:rsidR="00520F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 تعالى أعلم.</w:t>
      </w:r>
    </w:p>
    <w:p w:rsidR="00520F2A" w:rsidRDefault="00520F2A" w:rsidP="00520F2A">
      <w:pPr>
        <w:spacing w:after="0"/>
        <w:ind w:firstLine="509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520F2A" w:rsidRPr="00520F2A" w:rsidRDefault="00520F2A" w:rsidP="0026200F">
      <w:pPr>
        <w:spacing w:after="0"/>
        <w:ind w:firstLine="509"/>
        <w:jc w:val="right"/>
        <w:rPr>
          <w:rFonts w:ascii="Traditional Arabic" w:hAnsi="Traditional Arabic" w:cs="Traditional Arabic" w:hint="cs"/>
          <w:sz w:val="36"/>
          <w:szCs w:val="36"/>
          <w:rtl/>
        </w:rPr>
      </w:pPr>
      <w:r w:rsidRPr="00520F2A">
        <w:rPr>
          <w:rFonts w:ascii="Traditional Arabic" w:hAnsi="Traditional Arabic" w:cs="Traditional Arabic" w:hint="cs"/>
          <w:sz w:val="36"/>
          <w:szCs w:val="36"/>
          <w:rtl/>
        </w:rPr>
        <w:t>وكتبه: صالح بن عبد العزيز بن عثمان سندي</w:t>
      </w:r>
    </w:p>
    <w:p w:rsidR="00520F2A" w:rsidRPr="003231FF" w:rsidRDefault="00520F2A" w:rsidP="0026200F">
      <w:pPr>
        <w:ind w:firstLine="509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20F2A">
        <w:rPr>
          <w:rFonts w:ascii="Traditional Arabic" w:hAnsi="Traditional Arabic" w:cs="Traditional Arabic" w:hint="cs"/>
          <w:sz w:val="36"/>
          <w:szCs w:val="36"/>
          <w:rtl/>
        </w:rPr>
        <w:t>11/3/1436هـ</w:t>
      </w:r>
    </w:p>
    <w:sectPr w:rsidR="00520F2A" w:rsidRPr="003231FF" w:rsidSect="00D47F5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BF" w:rsidRDefault="009E24BF" w:rsidP="0026200F">
      <w:pPr>
        <w:spacing w:after="0" w:line="240" w:lineRule="auto"/>
      </w:pPr>
      <w:r>
        <w:separator/>
      </w:r>
    </w:p>
  </w:endnote>
  <w:endnote w:type="continuationSeparator" w:id="0">
    <w:p w:rsidR="009E24BF" w:rsidRDefault="009E24BF" w:rsidP="0026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26226365"/>
      <w:docPartObj>
        <w:docPartGallery w:val="Page Numbers (Bottom of Page)"/>
        <w:docPartUnique/>
      </w:docPartObj>
    </w:sdtPr>
    <w:sdtEndPr>
      <w:rPr>
        <w:b/>
        <w:bCs/>
        <w:sz w:val="26"/>
        <w:szCs w:val="26"/>
      </w:rPr>
    </w:sdtEndPr>
    <w:sdtContent>
      <w:p w:rsidR="0026200F" w:rsidRPr="0026200F" w:rsidRDefault="0026200F">
        <w:pPr>
          <w:pStyle w:val="a4"/>
          <w:jc w:val="center"/>
          <w:rPr>
            <w:b/>
            <w:bCs/>
            <w:sz w:val="26"/>
            <w:szCs w:val="26"/>
          </w:rPr>
        </w:pPr>
        <w:r w:rsidRPr="0026200F">
          <w:rPr>
            <w:b/>
            <w:bCs/>
            <w:sz w:val="26"/>
            <w:szCs w:val="26"/>
          </w:rPr>
          <w:fldChar w:fldCharType="begin"/>
        </w:r>
        <w:r w:rsidRPr="0026200F">
          <w:rPr>
            <w:b/>
            <w:bCs/>
            <w:sz w:val="26"/>
            <w:szCs w:val="26"/>
          </w:rPr>
          <w:instrText>PAGE   \* MERGEFORMAT</w:instrText>
        </w:r>
        <w:r w:rsidRPr="0026200F">
          <w:rPr>
            <w:b/>
            <w:bCs/>
            <w:sz w:val="26"/>
            <w:szCs w:val="26"/>
          </w:rPr>
          <w:fldChar w:fldCharType="separate"/>
        </w:r>
        <w:r w:rsidRPr="0026200F">
          <w:rPr>
            <w:b/>
            <w:bCs/>
            <w:noProof/>
            <w:sz w:val="26"/>
            <w:szCs w:val="26"/>
            <w:rtl/>
            <w:lang w:val="ar-SA"/>
          </w:rPr>
          <w:t>1</w:t>
        </w:r>
        <w:r w:rsidRPr="0026200F">
          <w:rPr>
            <w:b/>
            <w:bCs/>
            <w:sz w:val="26"/>
            <w:szCs w:val="26"/>
          </w:rPr>
          <w:fldChar w:fldCharType="end"/>
        </w:r>
      </w:p>
    </w:sdtContent>
  </w:sdt>
  <w:p w:rsidR="0026200F" w:rsidRDefault="002620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BF" w:rsidRDefault="009E24BF" w:rsidP="0026200F">
      <w:pPr>
        <w:spacing w:after="0" w:line="240" w:lineRule="auto"/>
      </w:pPr>
      <w:r>
        <w:separator/>
      </w:r>
    </w:p>
  </w:footnote>
  <w:footnote w:type="continuationSeparator" w:id="0">
    <w:p w:rsidR="009E24BF" w:rsidRDefault="009E24BF" w:rsidP="0026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F"/>
    <w:rsid w:val="0026200F"/>
    <w:rsid w:val="003231FF"/>
    <w:rsid w:val="00520F2A"/>
    <w:rsid w:val="009E24BF"/>
    <w:rsid w:val="00A47AA5"/>
    <w:rsid w:val="00A7447A"/>
    <w:rsid w:val="00D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231FF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62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200F"/>
  </w:style>
  <w:style w:type="paragraph" w:styleId="a4">
    <w:name w:val="footer"/>
    <w:basedOn w:val="a"/>
    <w:link w:val="Char0"/>
    <w:uiPriority w:val="99"/>
    <w:unhideWhenUsed/>
    <w:rsid w:val="00262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2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231FF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62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200F"/>
  </w:style>
  <w:style w:type="paragraph" w:styleId="a4">
    <w:name w:val="footer"/>
    <w:basedOn w:val="a"/>
    <w:link w:val="Char0"/>
    <w:uiPriority w:val="99"/>
    <w:unhideWhenUsed/>
    <w:rsid w:val="00262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%D8%A7%D9%84%D9%85%D9%88%D9%84%D8%AF_%D8%A7%D9%84%D9%86%D8%A8%D9%88%D9%8A?src=ha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2018-11-17T03:52:00Z</dcterms:created>
  <dcterms:modified xsi:type="dcterms:W3CDTF">2018-11-17T04:25:00Z</dcterms:modified>
</cp:coreProperties>
</file>